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1671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jc w:val="center"/>
        <w:rPr>
          <w:rFonts w:ascii="Verdana" w:eastAsia="Verdana" w:hAnsi="Verdana" w:cs="Verdana"/>
          <w:color w:val="000000"/>
          <w:highlight w:val="white"/>
          <w:u w:val="single"/>
        </w:rPr>
      </w:pPr>
      <w:r>
        <w:rPr>
          <w:rFonts w:ascii="Verdana" w:eastAsia="Verdana" w:hAnsi="Verdana" w:cs="Verdana"/>
          <w:color w:val="000000"/>
          <w:highlight w:val="white"/>
          <w:u w:val="single"/>
        </w:rPr>
        <w:t>Cratering and the Lunar Surface</w:t>
      </w:r>
    </w:p>
    <w:p w14:paraId="3AC8B5A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jc w:val="center"/>
        <w:rPr>
          <w:rFonts w:ascii="Verdana" w:eastAsia="Verdana" w:hAnsi="Verdana" w:cs="Verdana"/>
          <w:color w:val="FF0000"/>
          <w:highlight w:val="white"/>
          <w:u w:val="single"/>
        </w:rPr>
      </w:pPr>
      <w:r>
        <w:rPr>
          <w:rFonts w:ascii="Verdana" w:eastAsia="Verdana" w:hAnsi="Verdana" w:cs="Verdana"/>
          <w:color w:val="FF0000"/>
          <w:highlight w:val="white"/>
          <w:u w:val="single"/>
        </w:rPr>
        <w:t>Firstname Lastname</w:t>
      </w:r>
    </w:p>
    <w:p w14:paraId="40EDC83F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jc w:val="center"/>
        <w:rPr>
          <w:rFonts w:ascii="Verdana" w:eastAsia="Verdana" w:hAnsi="Verdana" w:cs="Verdana"/>
          <w:color w:val="FF0000"/>
          <w:highlight w:val="white"/>
          <w:u w:val="single"/>
        </w:rPr>
      </w:pPr>
      <w:r>
        <w:rPr>
          <w:rFonts w:ascii="Verdana" w:eastAsia="Verdana" w:hAnsi="Verdana" w:cs="Verdana"/>
          <w:color w:val="FF0000"/>
          <w:highlight w:val="white"/>
          <w:u w:val="single"/>
        </w:rPr>
        <w:t>Date</w:t>
      </w:r>
    </w:p>
    <w:p w14:paraId="7D27E70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FF0000"/>
          <w:highlight w:val="white"/>
          <w:u w:val="single"/>
        </w:rPr>
      </w:pPr>
    </w:p>
    <w:p w14:paraId="7ED72F6A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1. Replace the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red text at the top of this page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with your name and the date.</w:t>
      </w:r>
    </w:p>
    <w:p w14:paraId="2042EC1F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269296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2. As you enter your work, please make sure that your answers stay red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like this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).  This will make them easier to see, and thus it will be easier for us to grade them accurately.  To convert black text to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red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, highlight it and then click on the “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” symbol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in the menu bar above, to the right of the “</w:t>
      </w:r>
      <w:r>
        <w:rPr>
          <w:rFonts w:ascii="Verdana" w:eastAsia="Verdana" w:hAnsi="Verdana" w:cs="Verdana"/>
          <w:b/>
          <w:color w:val="000000"/>
          <w:sz w:val="24"/>
          <w:szCs w:val="24"/>
          <w:highlight w:val="white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”, “</w:t>
      </w:r>
      <w:r>
        <w:rPr>
          <w:rFonts w:ascii="Verdana" w:eastAsia="Verdana" w:hAnsi="Verdana" w:cs="Verdana"/>
          <w:i/>
          <w:color w:val="000000"/>
          <w:sz w:val="24"/>
          <w:szCs w:val="24"/>
          <w:highlight w:val="white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”, and “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” symbols.  Select the red square to turn your highlighted text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red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.</w:t>
      </w:r>
    </w:p>
    <w:p w14:paraId="5766C4A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C92881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3. Delete these </w:t>
      </w:r>
      <w:r>
        <w:rPr>
          <w:rFonts w:ascii="Verdana" w:eastAsia="Verdana" w:hAnsi="Verdana" w:cs="Verdana"/>
          <w:sz w:val="24"/>
          <w:szCs w:val="24"/>
          <w:highlight w:val="white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initial instructions from this template as soon as you have followed them.</w:t>
      </w:r>
    </w:p>
    <w:p w14:paraId="3C7BC341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</w:p>
    <w:p w14:paraId="72FE79D7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Activity: The Lunar Surface, Craters, and Relative Dating</w:t>
      </w:r>
    </w:p>
    <w:p w14:paraId="27951628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</w:p>
    <w:p w14:paraId="1D7FC97C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1. Complete the following nine questions by removing the incorrect answers, leaving only the correct ones.  </w:t>
      </w:r>
    </w:p>
    <w:p w14:paraId="4A61626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509DB46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(a) Which landing site better represents the lunar mare region?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12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16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362DC095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441D7C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(b) Which landing site better represents the lunar highlands region?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12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16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3D003B0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CE60CF5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(c) Which of the following craters lacks a central peak?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Lansberg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Eppinger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Taylor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308BE56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1ED58F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(d) Which of the following names on the Apollo 12 site image denotes a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mountain chain?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Mare Insularum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Montes Riphaeus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Luna 5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097A074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97697C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(e) Which of the following craters on the Apollo 16 site image no longer has an intact, well-defined circular rim?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Alfragenus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Theon Senior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Theon Junior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Zollner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45A86081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78B158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(f) Which lunar mission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landed in an area crossed by a prominent lunar ray?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12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16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5DC6E544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32564522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(g) Which landing site appears to have a greater density of craters?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12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Apollo 16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32A7049E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C68DE04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(h) If Crater Eppinger has a diameter of six kilometers, what is the diameter of the smallest crater shown in this image?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0.1 kilometers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1 kilometer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2 kilometers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3 kilometers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6E1A1744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9FB876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(i) The largest crater identified by name on the Apollo 16 image has a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diameter of: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30 kilometers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40 kilometers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50 kilometers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100 kilometers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41869CC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439BC8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602B4B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2. Next consider a region at the lunar highland-mare interface.  Consider four events:</w:t>
      </w:r>
    </w:p>
    <w:p w14:paraId="00DC1F1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(a) the lava flow associated with the impact that created the Mare Nectaris</w:t>
      </w:r>
    </w:p>
    <w:p w14:paraId="17A053F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(b) the impact event that created crater Rosse, sitting in the Mare Nectaris</w:t>
      </w:r>
    </w:p>
    <w:p w14:paraId="7CC242E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(c) lunar highland crater production</w:t>
      </w:r>
    </w:p>
    <w:p w14:paraId="438DC69D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(d) a lunar ray which is observed to pass over and rest on Ross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e.</w:t>
      </w:r>
    </w:p>
    <w:p w14:paraId="31094EB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D1DF94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Order these four events in time, from earliest to latest: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Sort [A - B - C - D] correctly.</w:t>
      </w:r>
    </w:p>
    <w:p w14:paraId="11F206F8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D02259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Explain why you ordered them as you did.  </w:t>
      </w:r>
    </w:p>
    <w:p w14:paraId="266824D6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459F492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0A083BD1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8EB6BE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3. Now build two plots, showing the density of new craters found superimposed atop large craters which formed at various times in the distant past.  </w:t>
      </w:r>
    </w:p>
    <w:p w14:paraId="7A9893B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A673F2D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(a) In your first plot, track the large crater age versus the surface density of later, superimposed crat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ers for the first four of the large craters listed in Table </w:t>
      </w:r>
      <w:r>
        <w:rPr>
          <w:rFonts w:ascii="Verdana" w:eastAsia="Verdana" w:hAnsi="Verdana" w:cs="Verdana"/>
          <w:sz w:val="24"/>
          <w:szCs w:val="24"/>
          <w:highlight w:val="white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.2.  </w:t>
      </w:r>
    </w:p>
    <w:p w14:paraId="75EF72A4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E0E00D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Insert first plot her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e.</w:t>
      </w:r>
    </w:p>
    <w:p w14:paraId="7A438E06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CAC6C8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(b) Use the best-fit line on the plot to estimate the age of the crater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lastRenderedPageBreak/>
        <w:t xml:space="preserve">Giordano Bruno, in Myr.  Derived age: 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4DCB28C4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5E7BEE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(c) Does your age estimate suppo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rt or counter Hartung's hypothesis?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Support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Counter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2692386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28B3EA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Explain your answer.</w:t>
      </w:r>
    </w:p>
    <w:p w14:paraId="42F082EF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FDBEFF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53922BE7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9AB0DD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(d) In your second plot, add in the two oldest craters (Aristarchus and Copernicus) listed in Table </w:t>
      </w:r>
      <w:r>
        <w:rPr>
          <w:rFonts w:ascii="Verdana" w:eastAsia="Verdana" w:hAnsi="Verdana" w:cs="Verdana"/>
          <w:sz w:val="24"/>
          <w:szCs w:val="24"/>
          <w:highlight w:val="white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.2 to the data to be plotted.</w:t>
      </w:r>
    </w:p>
    <w:p w14:paraId="223ED18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EF96C34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Insert second plot her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e.</w:t>
      </w:r>
    </w:p>
    <w:p w14:paraId="21B8F54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FA5D42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Based on the distribution of all six data points, and the best-fit lines, has the lunar cratering rate changed significantly over the last 850 million</w:t>
      </w:r>
    </w:p>
    <w:p w14:paraId="27C964B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years?  (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Yes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No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</w:t>
      </w:r>
    </w:p>
    <w:p w14:paraId="742A8ECF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FB5877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Explain your answer.</w:t>
      </w:r>
    </w:p>
    <w:p w14:paraId="121AF292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ED874B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4101D091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DAB26D6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9FDC99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Activity: Forging Craters</w:t>
      </w:r>
    </w:p>
    <w:p w14:paraId="082C7F34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E18A856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1. Start by lis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ting the factors you that think might define a crater's size and appearance.  </w:t>
      </w:r>
    </w:p>
    <w:p w14:paraId="02FEB8C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1041D84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15ECF54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3E8B32C1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Crater Diameter Measurements I (cm)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  <w:vertAlign w:val="superscript"/>
        </w:rPr>
        <w:footnoteReference w:id="1"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D051CE" w14:paraId="4EAB26A9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EE22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Hght. (cm)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8077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47A6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2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6CCC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7824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F976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EB6C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79FC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7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73AA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Avg₅ ± σ</w:t>
            </w:r>
          </w:p>
        </w:tc>
      </w:tr>
      <w:tr w:rsidR="00D051CE" w14:paraId="5C336894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FC6F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25.4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FC67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B93C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0704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0496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CA0F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5394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1C19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3C1EC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051CE" w14:paraId="15CE58C6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DA8B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lastRenderedPageBreak/>
              <w:t>50.8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EC1A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609C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1F3C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FD1D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23D7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D4EE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A8E5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2B63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051CE" w14:paraId="703A104B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554F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76.2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8613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6097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6AF4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F447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EEFA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ECF3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F122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6A6F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051CE" w14:paraId="344CF8A1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03A1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101.6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3763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D390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2C3B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A302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59D3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9BD0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6230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AD4A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07EAFF00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Verdana" w:eastAsia="Verdana" w:hAnsi="Verdana" w:cs="Verdana"/>
          <w:color w:val="000000"/>
          <w:sz w:val="20"/>
          <w:szCs w:val="20"/>
          <w:highlight w:val="white"/>
        </w:rPr>
      </w:pPr>
    </w:p>
    <w:p w14:paraId="5D45538D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Velocities for given heights are 223, 316, 386, and 446 cm per second.</w:t>
      </w:r>
    </w:p>
    <w:p w14:paraId="47A33D0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Notes: </w:t>
      </w:r>
    </w:p>
    <w:p w14:paraId="5C6962E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205041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16"/>
          <w:szCs w:val="16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text with your notes, after filling in table dat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a.</w:t>
      </w:r>
    </w:p>
    <w:p w14:paraId="257A2EE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B666A9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Crater Diameter Measurements II (cm)</w:t>
      </w:r>
    </w:p>
    <w:tbl>
      <w:tblPr>
        <w:tblStyle w:val="a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D051CE" w14:paraId="20EBF5D0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5424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Hght. (cm)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936A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150A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2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EEB6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79F0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9A0C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821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658D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Trial 7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AAB8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Avg₅ ± σ</w:t>
            </w:r>
          </w:p>
        </w:tc>
      </w:tr>
      <w:tr w:rsidR="00D051CE" w14:paraId="2C1E8153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0368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152.4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7443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131E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4B80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5307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122E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31FF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E1D3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1B7E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051CE" w14:paraId="7E18EF56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0ABF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203.2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00B4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BF87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521F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2BF5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0E6D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3CD1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1A3B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3075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051CE" w14:paraId="4BB78C1B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B998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304.8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FBC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35A9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6E3C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C579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65FC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42C5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71AF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128D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051CE" w14:paraId="7491BCF9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BC54" w14:textId="77777777" w:rsidR="00D051CE" w:rsidRDefault="005B5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406.4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B828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C7F9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07572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7606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9554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F867D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547D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E22D" w14:textId="77777777" w:rsidR="00D051CE" w:rsidRDefault="00D05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160B9A7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jc w:val="center"/>
        <w:rPr>
          <w:rFonts w:ascii="Verdana" w:eastAsia="Verdana" w:hAnsi="Verdana" w:cs="Verdana"/>
          <w:color w:val="000000"/>
          <w:sz w:val="20"/>
          <w:szCs w:val="20"/>
          <w:highlight w:val="white"/>
        </w:rPr>
      </w:pPr>
    </w:p>
    <w:p w14:paraId="563274F7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Velocities for given heights are 547, 631, 773, and 892 cm per second.  If you </w:t>
      </w:r>
      <w:r>
        <w:rPr>
          <w:rFonts w:ascii="Verdana" w:eastAsia="Verdana" w:hAnsi="Verdana" w:cs="Verdana"/>
          <w:sz w:val="24"/>
          <w:szCs w:val="24"/>
          <w:highlight w:val="white"/>
        </w:rPr>
        <w:t>use different drop heights, be sure to calculate different velocities.</w:t>
      </w:r>
    </w:p>
    <w:p w14:paraId="68BE137A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Notes:</w:t>
      </w:r>
    </w:p>
    <w:p w14:paraId="5EFE10C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3D76E6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text with your notes, after filling in table dat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a.</w:t>
      </w:r>
    </w:p>
    <w:p w14:paraId="0AB233EB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17E6615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9. Discuss your findings in the space below.  In particular, comment on observed ray patterns and lengths, any non-circular craters and central peaks seen, and anything else of interest.</w:t>
      </w:r>
    </w:p>
    <w:p w14:paraId="191F17D0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8E1347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52A7ACE0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59FE4D2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219FECA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Activity: What Determines How Big an Impact Cra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ter Is?</w:t>
      </w:r>
    </w:p>
    <w:p w14:paraId="1A50758F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BBAB13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1. Plot the crater diameters, including associated errors, against velocity for the data you entered into Tables </w:t>
      </w:r>
      <w:r>
        <w:rPr>
          <w:rFonts w:ascii="Verdana" w:eastAsia="Verdana" w:hAnsi="Verdana" w:cs="Verdana"/>
          <w:sz w:val="24"/>
          <w:szCs w:val="24"/>
          <w:highlight w:val="white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.3 and </w:t>
      </w:r>
      <w:r>
        <w:rPr>
          <w:rFonts w:ascii="Verdana" w:eastAsia="Verdana" w:hAnsi="Verdana" w:cs="Verdana"/>
          <w:sz w:val="24"/>
          <w:szCs w:val="24"/>
          <w:highlight w:val="white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.4.   </w:t>
      </w:r>
    </w:p>
    <w:p w14:paraId="642C47C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1CB09E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lastRenderedPageBreak/>
        <w:t>Insert third plot her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e.</w:t>
      </w:r>
    </w:p>
    <w:p w14:paraId="354847A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30F28061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The best-fitting model is: (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Model 1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Model 2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 xml:space="preserve">Model 3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).</w:t>
      </w:r>
    </w:p>
    <w:p w14:paraId="6233DC7B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A9E5351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The relation between </w:t>
      </w:r>
      <w:r>
        <w:rPr>
          <w:rFonts w:ascii="Verdana" w:eastAsia="Verdana" w:hAnsi="Verdana" w:cs="Verdana"/>
          <w:i/>
          <w:color w:val="000000"/>
          <w:sz w:val="24"/>
          <w:szCs w:val="24"/>
          <w:highlight w:val="white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and </w:t>
      </w:r>
      <w:r>
        <w:rPr>
          <w:rFonts w:ascii="Verdana" w:eastAsia="Verdana" w:hAnsi="Verdana" w:cs="Verdana"/>
          <w:i/>
          <w:color w:val="000000"/>
          <w:sz w:val="24"/>
          <w:szCs w:val="24"/>
          <w:highlight w:val="white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is: ( </w:t>
      </w:r>
      <w:r>
        <w:rPr>
          <w:rFonts w:ascii="Verdana" w:eastAsia="Verdana" w:hAnsi="Verdana" w:cs="Verdana"/>
          <w:i/>
          <w:color w:val="FF0000"/>
          <w:sz w:val="24"/>
          <w:szCs w:val="24"/>
          <w:highlight w:val="white"/>
        </w:rPr>
        <w:t>D</w:t>
      </w:r>
      <w:r>
        <w:rPr>
          <w:rFonts w:ascii="Arial Unicode MS" w:eastAsia="Arial Unicode MS" w:hAnsi="Arial Unicode MS" w:cs="Arial Unicode MS"/>
          <w:color w:val="FF0000"/>
          <w:sz w:val="24"/>
          <w:szCs w:val="24"/>
          <w:highlight w:val="white"/>
        </w:rPr>
        <w:t xml:space="preserve"> ∝ </w:t>
      </w:r>
      <w:r>
        <w:rPr>
          <w:rFonts w:ascii="Verdana" w:eastAsia="Verdana" w:hAnsi="Verdana" w:cs="Verdana"/>
          <w:i/>
          <w:color w:val="FF0000"/>
          <w:sz w:val="24"/>
          <w:szCs w:val="24"/>
          <w:highlight w:val="white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i/>
          <w:color w:val="FF0000"/>
          <w:sz w:val="24"/>
          <w:szCs w:val="24"/>
          <w:highlight w:val="white"/>
        </w:rPr>
        <w:t>D²</w:t>
      </w:r>
      <w:r>
        <w:rPr>
          <w:rFonts w:ascii="Arial Unicode MS" w:eastAsia="Arial Unicode MS" w:hAnsi="Arial Unicode MS" w:cs="Arial Unicode MS"/>
          <w:color w:val="FF0000"/>
          <w:sz w:val="24"/>
          <w:szCs w:val="24"/>
          <w:highlight w:val="white"/>
        </w:rPr>
        <w:t xml:space="preserve"> ∝ </w:t>
      </w:r>
      <w:r>
        <w:rPr>
          <w:rFonts w:ascii="Verdana" w:eastAsia="Verdana" w:hAnsi="Verdana" w:cs="Verdana"/>
          <w:i/>
          <w:color w:val="FF0000"/>
          <w:sz w:val="24"/>
          <w:szCs w:val="24"/>
          <w:highlight w:val="white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i/>
          <w:color w:val="FF0000"/>
          <w:sz w:val="24"/>
          <w:szCs w:val="24"/>
          <w:highlight w:val="white"/>
        </w:rPr>
        <w:t>D</w:t>
      </w:r>
      <w:r>
        <w:rPr>
          <w:rFonts w:ascii="Arial Unicode MS" w:eastAsia="Arial Unicode MS" w:hAnsi="Arial Unicode MS" w:cs="Arial Unicode MS"/>
          <w:color w:val="FF0000"/>
          <w:sz w:val="24"/>
          <w:szCs w:val="24"/>
          <w:highlight w:val="white"/>
        </w:rPr>
        <w:t xml:space="preserve"> ∝ </w:t>
      </w:r>
      <w:r>
        <w:rPr>
          <w:rFonts w:ascii="Verdana" w:eastAsia="Verdana" w:hAnsi="Verdana" w:cs="Verdana"/>
          <w:i/>
          <w:color w:val="FF0000"/>
          <w:sz w:val="24"/>
          <w:szCs w:val="24"/>
          <w:highlight w:val="white"/>
        </w:rPr>
        <w:t>v²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)</w:t>
      </w:r>
    </w:p>
    <w:p w14:paraId="26EF353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1D8B93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Is this the result you expected?  Why, or why not?</w:t>
      </w:r>
    </w:p>
    <w:p w14:paraId="3246956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8DF48A5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08F2B7D0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282602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2. Use the Earth Impacts Effect program to answer the following questions.  </w:t>
      </w:r>
    </w:p>
    <w:p w14:paraId="3EB0B8B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CAA8BC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(a) Consider two hypothetical impact events occurring in the uninhabited </w:t>
      </w:r>
    </w:p>
    <w:p w14:paraId="55C07E6C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area between Deming and Columbus, in a sedimentary rock region some </w:t>
      </w:r>
    </w:p>
    <w:p w14:paraId="54BED31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50 miles from Las Cruces, NM.</w:t>
      </w:r>
    </w:p>
    <w:p w14:paraId="37B61697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F8D7FE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Impa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ct 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: A 100-meter icy comet traveling at 50 km s⁻¹ strikes at a 45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  <w:vertAlign w:val="superscript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angle.</w:t>
      </w:r>
    </w:p>
    <w:p w14:paraId="527009EB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F39702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Impact 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: A 40-meter iron-dominated rock traveling 20 km s⁻¹ strikes at a 45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  <w:vertAlign w:val="superscript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angle.</w:t>
      </w:r>
    </w:p>
    <w:p w14:paraId="498FBA8B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9F43972" w14:textId="3B845AFB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Answer each of the six question</w:t>
      </w:r>
      <w:r w:rsidR="0045475A">
        <w:rPr>
          <w:rFonts w:ascii="Verdana" w:eastAsia="Verdana" w:hAnsi="Verdana" w:cs="Verdana"/>
          <w:color w:val="000000"/>
          <w:sz w:val="24"/>
          <w:szCs w:val="24"/>
          <w:highlight w:val="white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below by removing the incorrect answers, leaving only the correct ones.  Which impact would:</w:t>
      </w:r>
    </w:p>
    <w:p w14:paraId="194C80D1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i) be caused by the object carrying the most kinetic energy?  (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)</w:t>
      </w:r>
    </w:p>
    <w:p w14:paraId="26F68075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ii) produce the largest crater?  (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)</w:t>
      </w:r>
    </w:p>
    <w:p w14:paraId="59AADAA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iii) be the most unusual (the rarest)?  (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) </w:t>
      </w:r>
    </w:p>
    <w:p w14:paraId="0A9208F7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iv) sound the loudest in Las Cruces?  (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)</w:t>
      </w:r>
    </w:p>
    <w:p w14:paraId="1F6EA13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v) produce the largest earthquake in Las Cruces?   (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)</w:t>
      </w:r>
    </w:p>
    <w:p w14:paraId="722C226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vi) disturb the air most in Las Cruces?  (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/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)</w:t>
      </w:r>
    </w:p>
    <w:p w14:paraId="2231D98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D73351C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(b) Click on “impact examples” (just below 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“Enter Impact Parameters”)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and compare the size of the projectile that created Meteor Crater to the one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that ended the reign of the dinosaurs and created Chicxulub Crater.</w:t>
      </w:r>
    </w:p>
    <w:p w14:paraId="77C952E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17F53B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0CBAA86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FDB8854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(c) Chicxulub Cr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ater has a diameter of 113 miles.  What size would it be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lastRenderedPageBreak/>
        <w:t>under the following three circumstances?</w:t>
      </w:r>
    </w:p>
    <w:p w14:paraId="5409EF18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C26559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i) The projectile landed on sedimentary rock rather than in 100-meter deep water.  </w:t>
      </w:r>
    </w:p>
    <w:p w14:paraId="05AE74F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0C941C2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Diameter =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  <w:u w:val="single"/>
        </w:rPr>
        <w:t>Replace me!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miles.</w:t>
      </w:r>
    </w:p>
    <w:p w14:paraId="13EC5AC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D63AA6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ii) The projectile was made of iron rather than rock.  </w:t>
      </w:r>
    </w:p>
    <w:p w14:paraId="238D4C5F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EB7A44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Diameter =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  <w:u w:val="single"/>
        </w:rPr>
        <w:t>Replace me!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miles.</w:t>
      </w:r>
    </w:p>
    <w:p w14:paraId="662590AE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A2C443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iii) The projectile landed on sedimentary rock and was made of iron.  </w:t>
      </w:r>
    </w:p>
    <w:p w14:paraId="1F42E0FB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3BDCA95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Diameter =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  <w:u w:val="single"/>
        </w:rPr>
        <w:t>Replace me!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miles.  </w:t>
      </w:r>
    </w:p>
    <w:p w14:paraId="0311A85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77324B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7551D0F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Final (post-lab) Questions</w:t>
      </w:r>
    </w:p>
    <w:p w14:paraId="1748B45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</w:p>
    <w:p w14:paraId="5B3B8363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1. A careful examination of the lunar surface reveals that most lunar craters (a)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come in widely assorted shapes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, (b)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are very oval shaped (elongated)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, or (c)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are circular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.  (Remove incorrect answers.)</w:t>
      </w:r>
    </w:p>
    <w:p w14:paraId="152C4AA1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F37B7E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2. Is it easier to obtain relative or absolute ages f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or lunar surface features?  Why?  </w:t>
      </w:r>
    </w:p>
    <w:p w14:paraId="7797530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35987F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1CC1E6C6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5BEFDD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3. Suppose current lunar cratering rates were found to be much higher than those averaged over the last 100 million years.  Would this be a cause for concern?  Why, or why not? </w:t>
      </w:r>
    </w:p>
    <w:p w14:paraId="1B1C0422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CD75196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0B61BB0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3F51366A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4. How did the craters that you created differ from lunar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craters?  Were your initial guesses about which factors would determine the sizes and </w:t>
      </w:r>
    </w:p>
    <w:p w14:paraId="29A15ACC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appearances of your craters confirmed, or denied?</w:t>
      </w:r>
    </w:p>
    <w:p w14:paraId="2E25193B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045AD1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6C0E688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FCDEC92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5. Nearly all lunar craters are circular because the projectiles that create them (a)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travel almost straight down through the atmosphere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, or (b)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have high impact velocities, producing explosions on impact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.  (Remove incorrect answer.)</w:t>
      </w:r>
    </w:p>
    <w:p w14:paraId="19F986EA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14B98BD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6. For a projectile o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f a given mass, what factors besides its impact velocity </w:t>
      </w:r>
    </w:p>
    <w:p w14:paraId="2D356502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determine the resulting crater diameter?  </w:t>
      </w:r>
    </w:p>
    <w:p w14:paraId="7470CB46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6333C8F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16A704CE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207017EC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7. Suppose that the huge meteoroid that created the Chicxulub crater was ten million times more massive than the much smaller object t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hat forged the Meteor Crater in Arizona, but they were both traveling at 20 km s⁻¹ on impact.  </w:t>
      </w:r>
    </w:p>
    <w:p w14:paraId="07527E5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2C5C5FF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>(a) Compute the kinetic energy, in units of megatons of TNT, associated with the Chicxulub progenitor object just before the moment of impact, by using the inf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ormation derived in Example </w:t>
      </w:r>
      <w:r>
        <w:rPr>
          <w:rFonts w:ascii="Verdana" w:eastAsia="Verdana" w:hAnsi="Verdana" w:cs="Verdana"/>
          <w:sz w:val="24"/>
          <w:szCs w:val="24"/>
          <w:highlight w:val="white"/>
        </w:rPr>
        <w:t>3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.3.  </w:t>
      </w:r>
    </w:p>
    <w:p w14:paraId="78497ACF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35F959BA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39F40F29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62F66285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(b) Compare this amount of energy with the most powerful man-made </w:t>
      </w:r>
    </w:p>
    <w:p w14:paraId="212E8539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explosive device ever detonated, a hydrogen bomb yielding 50 megatons </w:t>
      </w:r>
    </w:p>
    <w:p w14:paraId="10B9ADAF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of TNT.  </w:t>
      </w:r>
    </w:p>
    <w:p w14:paraId="3E48BB1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73F0548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The Chicxulub impact event was 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  <w:u w:val="single"/>
        </w:rPr>
        <w:t>replace me!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 times more powerful.</w:t>
      </w:r>
    </w:p>
    <w:p w14:paraId="17BA420C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5F848440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9D2666F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Summary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 (300 to 500 words)</w:t>
      </w:r>
    </w:p>
    <w:p w14:paraId="17B0B2B4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</w:p>
    <w:p w14:paraId="70C458F6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3795D0B3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09743C45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4B38E35B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  <w:t>Extra Credit</w:t>
      </w:r>
    </w:p>
    <w:p w14:paraId="6076EE0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  <w:u w:val="single"/>
        </w:rPr>
      </w:pPr>
    </w:p>
    <w:p w14:paraId="4D975A50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ind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Replace this tex</w:t>
      </w:r>
      <w:r>
        <w:rPr>
          <w:rFonts w:ascii="Verdana" w:eastAsia="Verdana" w:hAnsi="Verdana" w:cs="Verdana"/>
          <w:color w:val="FF0000"/>
          <w:sz w:val="24"/>
          <w:szCs w:val="24"/>
          <w:highlight w:val="white"/>
        </w:rPr>
        <w:t>t.</w:t>
      </w:r>
    </w:p>
    <w:p w14:paraId="427096FD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 w:right="120"/>
        <w:rPr>
          <w:rFonts w:ascii="Verdana" w:eastAsia="Verdana" w:hAnsi="Verdana" w:cs="Verdana"/>
          <w:color w:val="000000"/>
          <w:sz w:val="24"/>
          <w:szCs w:val="24"/>
          <w:highlight w:val="white"/>
        </w:rPr>
      </w:pPr>
    </w:p>
    <w:p w14:paraId="745D3F46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051C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EE49E" w14:textId="77777777" w:rsidR="005B5476" w:rsidRDefault="005B5476">
      <w:pPr>
        <w:spacing w:line="240" w:lineRule="auto"/>
      </w:pPr>
      <w:r>
        <w:separator/>
      </w:r>
    </w:p>
  </w:endnote>
  <w:endnote w:type="continuationSeparator" w:id="0">
    <w:p w14:paraId="52B0E8D7" w14:textId="77777777" w:rsidR="005B5476" w:rsidRDefault="005B5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B1B77" w14:textId="77777777" w:rsidR="005B5476" w:rsidRDefault="005B5476">
      <w:pPr>
        <w:spacing w:line="240" w:lineRule="auto"/>
      </w:pPr>
      <w:r>
        <w:separator/>
      </w:r>
    </w:p>
  </w:footnote>
  <w:footnote w:type="continuationSeparator" w:id="0">
    <w:p w14:paraId="619B2613" w14:textId="77777777" w:rsidR="005B5476" w:rsidRDefault="005B5476">
      <w:pPr>
        <w:spacing w:line="240" w:lineRule="auto"/>
      </w:pPr>
      <w:r>
        <w:continuationSeparator/>
      </w:r>
    </w:p>
  </w:footnote>
  <w:footnote w:id="1">
    <w:p w14:paraId="710AEF2E" w14:textId="77777777" w:rsidR="00D051CE" w:rsidRDefault="005B5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t>Measure 7 craters at each drop height, and then enter the average value and standard deviation of the innermost 5 trails as “</w:t>
      </w:r>
      <w:r>
        <w:rPr>
          <w:rFonts w:ascii="Verdana" w:eastAsia="Verdana" w:hAnsi="Verdana" w:cs="Verdana"/>
          <w:sz w:val="20"/>
          <w:szCs w:val="20"/>
          <w:highlight w:val="white"/>
        </w:rPr>
        <w:t>Avg₅ ± σ”.</w:t>
      </w:r>
    </w:p>
    <w:p w14:paraId="4B86A52E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0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</w:p>
    <w:p w14:paraId="077BBE17" w14:textId="77777777" w:rsidR="00D051CE" w:rsidRDefault="00D05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CE"/>
    <w:rsid w:val="0045475A"/>
    <w:rsid w:val="005B5476"/>
    <w:rsid w:val="00D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998B0"/>
  <w15:docId w15:val="{EF9456A7-D82F-6842-9845-E5B840FA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2020-10-04T22:33:00Z</dcterms:created>
  <dcterms:modified xsi:type="dcterms:W3CDTF">2020-10-04T22:34:00Z</dcterms:modified>
</cp:coreProperties>
</file>